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A78" w:rsidRDefault="00690A78" w:rsidP="00690A78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Трансформация образования, позволяющая обеспечить качественную итоговую аттестацию</w:t>
      </w:r>
    </w:p>
    <w:p w:rsidR="00690A78" w:rsidRDefault="00690A78" w:rsidP="00690A78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0A78" w:rsidRPr="00690A78" w:rsidRDefault="00690A78" w:rsidP="00690A78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Ю.В. Побежимова, директор </w:t>
      </w:r>
    </w:p>
    <w:p w:rsidR="00690A78" w:rsidRPr="00690A78" w:rsidRDefault="00690A78" w:rsidP="00690A78">
      <w:pPr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МОАУ «СОШ № 1 </w:t>
      </w:r>
    </w:p>
    <w:p w:rsidR="00690A78" w:rsidRPr="00690A78" w:rsidRDefault="00690A78" w:rsidP="00690A78">
      <w:pPr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A7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В.И. Басманова»</w:t>
      </w:r>
    </w:p>
    <w:p w:rsidR="00690A78" w:rsidRDefault="00690A78" w:rsidP="00690A7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ACC" w:rsidRDefault="00DD667D" w:rsidP="00690A7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AC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XXI века принято определять как VUCA-реальность или, говоря языком моих замечательных учеников, мир «</w:t>
      </w:r>
      <w:proofErr w:type="spellStart"/>
      <w:r w:rsidRPr="00E24A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Опаньки</w:t>
      </w:r>
      <w:proofErr w:type="spellEnd"/>
      <w:r w:rsidRPr="00E24ACC">
        <w:rPr>
          <w:rFonts w:ascii="Times New Roman" w:eastAsia="Times New Roman" w:hAnsi="Times New Roman" w:cs="Times New Roman"/>
          <w:sz w:val="28"/>
          <w:szCs w:val="28"/>
          <w:lang w:eastAsia="ru-RU"/>
        </w:rPr>
        <w:t>!»</w:t>
      </w:r>
      <w:r w:rsidR="00482975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которым они знакомятся на уроках географии в старших классах.</w:t>
      </w:r>
      <w:r w:rsidRPr="00E2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2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мире </w:t>
      </w:r>
      <w:r w:rsidRPr="00E24AC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происходит в десятки и сотни раз быстрее, чем в прошлом столетии.</w:t>
      </w:r>
    </w:p>
    <w:p w:rsidR="00ED2045" w:rsidRPr="00BE65E5" w:rsidRDefault="009042CA" w:rsidP="00690A7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Глобальная информатизация общества является одной из доминирующих тенденций </w:t>
      </w:r>
      <w:r w:rsidR="00E24ACC" w:rsidRPr="00BE65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современности</w:t>
      </w:r>
      <w:r w:rsidRPr="00BE6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Поэтому обучение в школе должно обеспечить формирование у </w:t>
      </w:r>
      <w:r w:rsidR="00437BDA" w:rsidRPr="00BE65E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выпускников</w:t>
      </w:r>
      <w:r w:rsidRPr="00BE6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компетентностей, знаний и умений, способов деятельности, которые им потребуются в новой информационной среде обитания, в том числе и для получения образования в условиях широкого использования современных информационных технологий обучения. </w:t>
      </w:r>
    </w:p>
    <w:p w:rsidR="00ED2045" w:rsidRPr="00BE65E5" w:rsidRDefault="004F7A22" w:rsidP="00BE65E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="00347C17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ля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нас</w:t>
      </w:r>
      <w:r w:rsidR="00347C17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15B82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большую роль сыграли экспериментальные площадки по  внедрению </w:t>
      </w:r>
      <w:r w:rsidR="00ED2045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>ФГОС</w:t>
      </w:r>
      <w:r w:rsidR="00B15B82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ООО и СОО</w:t>
      </w:r>
      <w:r w:rsidRPr="004F7A2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на базе</w:t>
      </w:r>
      <w:r w:rsidRPr="004F7A2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нашей школы</w:t>
      </w:r>
      <w:r w:rsidR="00B15B82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>. И сейчас при</w:t>
      </w:r>
      <w:r w:rsidR="00ED2045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внедрени</w:t>
      </w:r>
      <w:r w:rsidR="00B15B82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ED2045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целевой модели цифровой образовательной среды в 2020</w:t>
      </w:r>
      <w:r w:rsidR="00347C17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D2045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>год</w:t>
      </w:r>
      <w:r w:rsidR="00347C17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="00B15B82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мы это понимаем.</w:t>
      </w:r>
      <w:r w:rsidR="00347C17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Мы готовились к этому планомерно.</w:t>
      </w:r>
    </w:p>
    <w:p w:rsidR="00024D80" w:rsidRPr="00BE65E5" w:rsidRDefault="00956626" w:rsidP="00BE65E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>В этом году</w:t>
      </w:r>
      <w:r w:rsidR="00347C17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="00B15B82" w:rsidRPr="00BE65E5">
        <w:rPr>
          <w:rFonts w:ascii="Times New Roman" w:hAnsi="Times New Roman" w:cs="Times New Roman"/>
          <w:bCs/>
          <w:sz w:val="28"/>
          <w:szCs w:val="28"/>
          <w:lang w:eastAsia="ru-RU"/>
        </w:rPr>
        <w:t>сем школам при переходе на обучение при помощи дистанционных технологий пришлось с</w:t>
      </w:r>
      <w:r w:rsidR="00024D80" w:rsidRPr="00BE65E5">
        <w:rPr>
          <w:rFonts w:ascii="Times New Roman" w:hAnsi="Times New Roman" w:cs="Times New Roman"/>
          <w:color w:val="000000"/>
          <w:sz w:val="28"/>
          <w:szCs w:val="28"/>
        </w:rPr>
        <w:t>толкну</w:t>
      </w:r>
      <w:r w:rsidR="00B15B82" w:rsidRPr="00BE65E5">
        <w:rPr>
          <w:rFonts w:ascii="Times New Roman" w:hAnsi="Times New Roman" w:cs="Times New Roman"/>
          <w:color w:val="000000"/>
          <w:sz w:val="28"/>
          <w:szCs w:val="28"/>
        </w:rPr>
        <w:t>ться</w:t>
      </w:r>
      <w:r w:rsidR="00024D80" w:rsidRPr="00BE65E5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="00B15B82" w:rsidRPr="00BE65E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24D80" w:rsidRPr="00BE65E5">
        <w:rPr>
          <w:rFonts w:ascii="Times New Roman" w:hAnsi="Times New Roman" w:cs="Times New Roman"/>
          <w:color w:val="000000"/>
          <w:sz w:val="28"/>
          <w:szCs w:val="28"/>
        </w:rPr>
        <w:t>цифровыми разрывами</w:t>
      </w:r>
      <w:r w:rsidR="00B15B82" w:rsidRPr="00BE65E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24D80" w:rsidRPr="00BE65E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9042CA" w:rsidRDefault="00024D80" w:rsidP="00BE65E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E65E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E65E5">
        <w:rPr>
          <w:rFonts w:ascii="Times New Roman" w:hAnsi="Times New Roman" w:cs="Times New Roman"/>
          <w:b/>
          <w:color w:val="000000"/>
          <w:sz w:val="28"/>
          <w:szCs w:val="28"/>
        </w:rPr>
        <w:t>Инструментальный</w:t>
      </w:r>
      <w:r w:rsidRPr="00BE65E5">
        <w:rPr>
          <w:rFonts w:ascii="Times New Roman" w:hAnsi="Times New Roman" w:cs="Times New Roman"/>
          <w:color w:val="000000"/>
          <w:sz w:val="28"/>
          <w:szCs w:val="28"/>
        </w:rPr>
        <w:t xml:space="preserve"> (нехватка цифровых технологий (оборудования,</w:t>
      </w:r>
      <w:r w:rsidRPr="00024D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24D80">
        <w:rPr>
          <w:rFonts w:ascii="Times New Roman" w:hAnsi="Times New Roman" w:cs="Times New Roman"/>
          <w:color w:val="000000"/>
          <w:sz w:val="28"/>
          <w:szCs w:val="28"/>
        </w:rPr>
        <w:t>рограммно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 </w:t>
      </w:r>
      <w:r w:rsidRPr="00024D80">
        <w:rPr>
          <w:rFonts w:ascii="Times New Roman" w:hAnsi="Times New Roman" w:cs="Times New Roman"/>
          <w:color w:val="000000"/>
          <w:sz w:val="28"/>
          <w:szCs w:val="28"/>
        </w:rPr>
        <w:t>обеспечени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E24ACC">
        <w:rPr>
          <w:rFonts w:ascii="Times New Roman" w:hAnsi="Times New Roman" w:cs="Times New Roman"/>
          <w:color w:val="000000"/>
          <w:sz w:val="28"/>
          <w:szCs w:val="28"/>
        </w:rPr>
        <w:t xml:space="preserve"> и т.п.</w:t>
      </w:r>
      <w:r w:rsidRPr="00024D80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4ACC">
        <w:rPr>
          <w:rFonts w:ascii="Times New Roman" w:hAnsi="Times New Roman" w:cs="Times New Roman"/>
          <w:color w:val="000000"/>
          <w:sz w:val="28"/>
          <w:szCs w:val="28"/>
        </w:rPr>
        <w:t>Этот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вопрос на тот момент решился достаточно быстро. </w:t>
      </w:r>
      <w:r w:rsidR="00614251">
        <w:rPr>
          <w:rFonts w:ascii="Times New Roman" w:hAnsi="Times New Roman" w:cs="Times New Roman"/>
          <w:color w:val="000000"/>
          <w:sz w:val="28"/>
          <w:szCs w:val="28"/>
        </w:rPr>
        <w:t xml:space="preserve">В школе постоянно обновляется компьютерный парк, поддерживается программное обеспечение.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Практически все обучающиеся имели необходимую технику и выход в Интернет. </w:t>
      </w:r>
      <w:r w:rsidR="00347C17">
        <w:rPr>
          <w:rFonts w:ascii="Times New Roman" w:hAnsi="Times New Roman" w:cs="Times New Roman"/>
          <w:color w:val="000000"/>
          <w:sz w:val="28"/>
          <w:szCs w:val="28"/>
        </w:rPr>
        <w:t>Обучающи</w:t>
      </w:r>
      <w:r w:rsidR="00581565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347C17">
        <w:rPr>
          <w:rFonts w:ascii="Times New Roman" w:hAnsi="Times New Roman" w:cs="Times New Roman"/>
          <w:color w:val="000000"/>
          <w:sz w:val="28"/>
          <w:szCs w:val="28"/>
        </w:rPr>
        <w:t xml:space="preserve">ся, у которых не было компьютеров, мы обеспечили за счет школьных  и спонсорских средств. </w:t>
      </w:r>
      <w:r>
        <w:rPr>
          <w:rFonts w:ascii="Times New Roman" w:hAnsi="Times New Roman" w:cs="Times New Roman"/>
          <w:color w:val="000000"/>
          <w:sz w:val="28"/>
          <w:szCs w:val="28"/>
        </w:rPr>
        <w:t>Учителя и ребята владели умением работать на платформах (т.к. ранее в  старших классах уже применялось смешанное обучение).</w:t>
      </w:r>
    </w:p>
    <w:p w:rsidR="0004436C" w:rsidRPr="00F9450C" w:rsidRDefault="00E24ACC" w:rsidP="0004436C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-</w:t>
      </w:r>
      <w:proofErr w:type="gramStart"/>
      <w:r w:rsidR="0004436C" w:rsidRPr="0004436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Технолог</w:t>
      </w:r>
      <w:r w:rsidR="0004436C" w:rsidRPr="00F9450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</w:t>
      </w:r>
      <w:r w:rsidR="0004436C" w:rsidRPr="0004436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-методический</w:t>
      </w:r>
      <w:proofErr w:type="gramEnd"/>
      <w:r w:rsidR="0004436C" w:rsidRPr="00F9450C">
        <w:rPr>
          <w:rFonts w:ascii="Times New Roman" w:eastAsia="MS Mincho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04436C" w:rsidRPr="0004436C">
        <w:rPr>
          <w:rFonts w:ascii="Times New Roman" w:eastAsia="MS Mincho" w:hAnsi="Times New Roman" w:cs="Times New Roman"/>
          <w:sz w:val="28"/>
          <w:szCs w:val="28"/>
          <w:lang w:eastAsia="ru-RU"/>
        </w:rPr>
        <w:t>(нехватка навыков использования</w:t>
      </w:r>
      <w:r w:rsidR="0004436C" w:rsidRPr="00F9450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цифровых технологий). </w:t>
      </w:r>
    </w:p>
    <w:p w:rsidR="00614251" w:rsidRDefault="0004436C" w:rsidP="00E24ACC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436C">
        <w:rPr>
          <w:rFonts w:ascii="Times New Roman" w:hAnsi="Times New Roman" w:cs="Times New Roman"/>
          <w:color w:val="000000"/>
          <w:sz w:val="28"/>
          <w:szCs w:val="28"/>
        </w:rPr>
        <w:t xml:space="preserve">Кажется, что до сих пор самый распространенный образ учителя — авторитарный человек, носитель одному ему доступной истины. Такой подход сильно устарел. Мы живем в цифровом мире, где учитель уже не является единственным источником информации, </w:t>
      </w:r>
      <w:proofErr w:type="spellStart"/>
      <w:r w:rsidRPr="0004436C">
        <w:rPr>
          <w:rFonts w:ascii="Times New Roman" w:hAnsi="Times New Roman" w:cs="Times New Roman"/>
          <w:color w:val="000000"/>
          <w:sz w:val="28"/>
          <w:szCs w:val="28"/>
        </w:rPr>
        <w:t>Google</w:t>
      </w:r>
      <w:proofErr w:type="spellEnd"/>
      <w:r w:rsidRPr="0004436C">
        <w:rPr>
          <w:rFonts w:ascii="Times New Roman" w:hAnsi="Times New Roman" w:cs="Times New Roman"/>
          <w:color w:val="000000"/>
          <w:sz w:val="28"/>
          <w:szCs w:val="28"/>
        </w:rPr>
        <w:t xml:space="preserve"> в два счета найдет ответы на любые вопросы школьника. Учителям надо </w:t>
      </w:r>
      <w:proofErr w:type="spellStart"/>
      <w:r w:rsidRPr="0004436C"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347C1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4436C">
        <w:rPr>
          <w:rFonts w:ascii="Times New Roman" w:hAnsi="Times New Roman" w:cs="Times New Roman"/>
          <w:color w:val="000000"/>
          <w:sz w:val="28"/>
          <w:szCs w:val="28"/>
        </w:rPr>
        <w:t>ться</w:t>
      </w:r>
      <w:proofErr w:type="spellEnd"/>
      <w:r w:rsidRPr="0004436C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04436C">
        <w:rPr>
          <w:rFonts w:ascii="Times New Roman" w:hAnsi="Times New Roman" w:cs="Times New Roman"/>
          <w:color w:val="000000"/>
          <w:sz w:val="28"/>
          <w:szCs w:val="28"/>
        </w:rPr>
        <w:t>говор</w:t>
      </w:r>
      <w:r w:rsidR="00347C1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4436C">
        <w:rPr>
          <w:rFonts w:ascii="Times New Roman" w:hAnsi="Times New Roman" w:cs="Times New Roman"/>
          <w:color w:val="000000"/>
          <w:sz w:val="28"/>
          <w:szCs w:val="28"/>
        </w:rPr>
        <w:t>ть</w:t>
      </w:r>
      <w:proofErr w:type="spellEnd"/>
      <w:r w:rsidRPr="0004436C">
        <w:rPr>
          <w:rFonts w:ascii="Times New Roman" w:hAnsi="Times New Roman" w:cs="Times New Roman"/>
          <w:color w:val="000000"/>
          <w:sz w:val="28"/>
          <w:szCs w:val="28"/>
        </w:rPr>
        <w:t xml:space="preserve"> ответ, пока им не задали вопроса</w:t>
      </w:r>
      <w:r w:rsidR="00347C17">
        <w:rPr>
          <w:rFonts w:ascii="Times New Roman" w:hAnsi="Times New Roman" w:cs="Times New Roman"/>
          <w:color w:val="000000"/>
          <w:sz w:val="28"/>
          <w:szCs w:val="28"/>
        </w:rPr>
        <w:t xml:space="preserve"> – это одно из требований ФГОС</w:t>
      </w:r>
      <w:r w:rsidRPr="0004436C">
        <w:rPr>
          <w:rFonts w:ascii="Times New Roman" w:hAnsi="Times New Roman" w:cs="Times New Roman"/>
          <w:color w:val="000000"/>
          <w:sz w:val="28"/>
          <w:szCs w:val="28"/>
        </w:rPr>
        <w:t>. Для многих преподавателей это своеобразный психологический барьер</w:t>
      </w:r>
      <w:r>
        <w:rPr>
          <w:rFonts w:ascii="Times New Roman" w:hAnsi="Times New Roman" w:cs="Times New Roman"/>
          <w:color w:val="000000"/>
          <w:sz w:val="28"/>
          <w:szCs w:val="28"/>
        </w:rPr>
        <w:t>. И это замечание мы часто делали своим учителям при посещении уроков, когда 90% урока выступали только они.</w:t>
      </w:r>
      <w:r w:rsidR="00896442" w:rsidRPr="00896442">
        <w:t xml:space="preserve"> </w:t>
      </w:r>
      <w:r w:rsidR="00614251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Цель </w:t>
      </w:r>
      <w:r w:rsid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отдельных учителей</w:t>
      </w:r>
      <w:r w:rsidR="00614251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была в том, чтобы «накачать» детей определенными знаниями, оценить их и выпустить в </w:t>
      </w:r>
      <w:r w:rsidR="00614251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следующий этап жизни, хотя никто не может гарантировать, что именно эти знания пригодятся будущему выпускнику. </w:t>
      </w:r>
      <w:r w:rsidR="00437BDA">
        <w:rPr>
          <w:rFonts w:ascii="Times New Roman" w:hAnsi="Times New Roman" w:cs="Times New Roman"/>
          <w:sz w:val="28"/>
          <w:szCs w:val="28"/>
        </w:rPr>
        <w:t>С</w:t>
      </w:r>
      <w:r w:rsidR="00FA54C7" w:rsidRPr="00E24ACC">
        <w:rPr>
          <w:rFonts w:ascii="Times New Roman" w:hAnsi="Times New Roman" w:cs="Times New Roman"/>
          <w:sz w:val="28"/>
          <w:szCs w:val="28"/>
        </w:rPr>
        <w:t xml:space="preserve">егодня </w:t>
      </w:r>
      <w:r w:rsidR="00FA54C7" w:rsidRPr="00E24ACC">
        <w:rPr>
          <w:rFonts w:ascii="Times New Roman" w:hAnsi="Times New Roman" w:cs="Times New Roman"/>
          <w:color w:val="000000"/>
          <w:sz w:val="28"/>
          <w:szCs w:val="28"/>
        </w:rPr>
        <w:t>70% от времени урока ученики должны взаимодействовать самостоятельно: писать, решать, работать в группах, а учитель — лишь сопровождать их, на это ему будет достаточно и 30% времени занятия.</w:t>
      </w:r>
    </w:p>
    <w:p w:rsidR="002F3DFE" w:rsidRPr="00E24ACC" w:rsidRDefault="002F3DFE" w:rsidP="00E24ACC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Плодотворным для нас в этот период оказалось наставничество.</w:t>
      </w:r>
      <w:r w:rsidR="003960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7B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6000">
        <w:rPr>
          <w:rFonts w:ascii="Times New Roman" w:hAnsi="Times New Roman" w:cs="Times New Roman"/>
          <w:color w:val="000000"/>
          <w:sz w:val="28"/>
          <w:szCs w:val="28"/>
        </w:rPr>
        <w:t>И в этот раз не маститые педагоги</w:t>
      </w:r>
      <w:r w:rsidR="0095662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96000">
        <w:rPr>
          <w:rFonts w:ascii="Times New Roman" w:hAnsi="Times New Roman" w:cs="Times New Roman"/>
          <w:color w:val="000000"/>
          <w:sz w:val="28"/>
          <w:szCs w:val="28"/>
        </w:rPr>
        <w:t xml:space="preserve"> с огромным опытом</w:t>
      </w:r>
      <w:r w:rsidR="0095662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96000">
        <w:rPr>
          <w:rFonts w:ascii="Times New Roman" w:hAnsi="Times New Roman" w:cs="Times New Roman"/>
          <w:color w:val="000000"/>
          <w:sz w:val="28"/>
          <w:szCs w:val="28"/>
        </w:rPr>
        <w:t xml:space="preserve"> оказались наставниками, а совсем наоборот. Молодые, более продвинутые в онлайн сервисах, обучали учителей со стажем работать с платформами и в видеоконференциях. Эти учителя перестроились (40 и 35 лет стажа заинтересовались!)</w:t>
      </w:r>
    </w:p>
    <w:p w:rsidR="00614251" w:rsidRPr="00E24ACC" w:rsidRDefault="00956626" w:rsidP="00E24ACC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614251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9450C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нояб</w:t>
      </w:r>
      <w:r w:rsidR="00614251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 20</w:t>
      </w:r>
      <w:r w:rsidR="00F9450C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</w:t>
      </w:r>
      <w:r w:rsidR="00614251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мы проводили </w:t>
      </w:r>
      <w:r w:rsidR="00F9450C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очередной </w:t>
      </w:r>
      <w:r w:rsidR="00614251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семинар, на котором ставили перед педагогами задачу, что гораздо важнее обучить детей работать с информацией: структурировать, отличать недостоверные данные </w:t>
      </w:r>
      <w:proofErr w:type="gramStart"/>
      <w:r w:rsidR="00614251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</w:t>
      </w:r>
      <w:proofErr w:type="gramEnd"/>
      <w:r w:rsidR="00614251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подлинных и так далее. Нужно развивать критическое мышление, эмоциональный интеллект. И </w:t>
      </w:r>
      <w:r w:rsidR="00347C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именно </w:t>
      </w:r>
      <w:r w:rsidR="00614251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в апреле-мае помогло учителям быстрее перестроиться </w:t>
      </w:r>
      <w:r w:rsidR="00F9450C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="00614251" w:rsidRPr="00E2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дистанционное обучение.</w:t>
      </w:r>
      <w:r w:rsidR="00F9450C" w:rsidRPr="00E24A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4436C" w:rsidRDefault="00347C17" w:rsidP="00E24ACC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По итогам городского февральского семинара мы в</w:t>
      </w:r>
      <w:r w:rsidR="0004436C" w:rsidRPr="00E24AC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F9450C" w:rsidRPr="00E24ACC">
        <w:rPr>
          <w:rFonts w:ascii="Times New Roman" w:eastAsia="MS Mincho" w:hAnsi="Times New Roman" w:cs="Times New Roman"/>
          <w:sz w:val="28"/>
          <w:szCs w:val="28"/>
          <w:lang w:eastAsia="ru-RU"/>
        </w:rPr>
        <w:t>март</w:t>
      </w:r>
      <w:r w:rsidR="0004436C" w:rsidRPr="00E24AC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е провели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школе </w:t>
      </w:r>
      <w:r w:rsidR="0004436C" w:rsidRPr="00E24ACC">
        <w:rPr>
          <w:rFonts w:ascii="Times New Roman" w:eastAsia="MS Mincho" w:hAnsi="Times New Roman" w:cs="Times New Roman"/>
          <w:sz w:val="28"/>
          <w:szCs w:val="28"/>
          <w:lang w:eastAsia="ru-RU"/>
        </w:rPr>
        <w:t>большой плодотворный семинар, на котором учителями были представлены все возможны</w:t>
      </w:r>
      <w:r w:rsidR="00482975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="0004436C" w:rsidRPr="00E24AC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F9450C" w:rsidRPr="00E24ACC">
        <w:rPr>
          <w:rFonts w:ascii="Times New Roman" w:eastAsia="MS Mincho" w:hAnsi="Times New Roman" w:cs="Times New Roman"/>
          <w:sz w:val="28"/>
          <w:szCs w:val="28"/>
          <w:lang w:eastAsia="ru-RU"/>
        </w:rPr>
        <w:t>образователь</w:t>
      </w:r>
      <w:r w:rsidR="0004436C" w:rsidRPr="00E24ACC">
        <w:rPr>
          <w:rFonts w:ascii="Times New Roman" w:eastAsia="MS Mincho" w:hAnsi="Times New Roman" w:cs="Times New Roman"/>
          <w:sz w:val="28"/>
          <w:szCs w:val="28"/>
          <w:lang w:eastAsia="ru-RU"/>
        </w:rPr>
        <w:t>ны</w:t>
      </w:r>
      <w:r w:rsidR="00482975">
        <w:rPr>
          <w:rFonts w:ascii="Times New Roman" w:eastAsia="MS Mincho" w:hAnsi="Times New Roman" w:cs="Times New Roman"/>
          <w:sz w:val="28"/>
          <w:szCs w:val="28"/>
          <w:lang w:eastAsia="ru-RU"/>
        </w:rPr>
        <w:t>е</w:t>
      </w:r>
      <w:r w:rsidR="0004436C" w:rsidRPr="00E24AC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платформ</w:t>
      </w:r>
      <w:r w:rsidR="00482975">
        <w:rPr>
          <w:rFonts w:ascii="Times New Roman" w:eastAsia="MS Mincho" w:hAnsi="Times New Roman" w:cs="Times New Roman"/>
          <w:sz w:val="28"/>
          <w:szCs w:val="28"/>
          <w:lang w:eastAsia="ru-RU"/>
        </w:rPr>
        <w:t>ы</w:t>
      </w:r>
      <w:r w:rsidR="0004436C" w:rsidRPr="00E24AC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 </w:t>
      </w:r>
      <w:r w:rsidR="00E24ACC">
        <w:rPr>
          <w:rFonts w:ascii="Times New Roman" w:eastAsia="MS Mincho" w:hAnsi="Times New Roman" w:cs="Times New Roman"/>
          <w:sz w:val="28"/>
          <w:szCs w:val="28"/>
          <w:lang w:eastAsia="ru-RU"/>
        </w:rPr>
        <w:t>сервис</w:t>
      </w:r>
      <w:r w:rsidR="00482975">
        <w:rPr>
          <w:rFonts w:ascii="Times New Roman" w:eastAsia="MS Mincho" w:hAnsi="Times New Roman" w:cs="Times New Roman"/>
          <w:sz w:val="28"/>
          <w:szCs w:val="28"/>
          <w:lang w:eastAsia="ru-RU"/>
        </w:rPr>
        <w:t>ы</w:t>
      </w:r>
      <w:r w:rsidR="0004436C" w:rsidRPr="00E24ACC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  <w:r w:rsidR="00E24AC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F9450C">
        <w:rPr>
          <w:rFonts w:ascii="Times New Roman" w:hAnsi="Times New Roman" w:cs="Times New Roman"/>
          <w:color w:val="000000"/>
          <w:sz w:val="28"/>
          <w:szCs w:val="28"/>
        </w:rPr>
        <w:t>На каникулярной неделе педагоги активно их апробировали.</w:t>
      </w:r>
      <w:r w:rsidR="005B4A10">
        <w:rPr>
          <w:rFonts w:ascii="Times New Roman" w:hAnsi="Times New Roman" w:cs="Times New Roman"/>
          <w:color w:val="000000"/>
          <w:sz w:val="28"/>
          <w:szCs w:val="28"/>
        </w:rPr>
        <w:t xml:space="preserve"> И в апреле-мае реализовали свои знания на практике.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Все уроки по подготовке к ЕГЭ велись через видеоконференции. </w:t>
      </w:r>
      <w:r w:rsidR="005B4A10">
        <w:rPr>
          <w:rFonts w:ascii="Times New Roman" w:hAnsi="Times New Roman" w:cs="Times New Roman"/>
          <w:color w:val="000000"/>
          <w:sz w:val="28"/>
          <w:szCs w:val="28"/>
        </w:rPr>
        <w:t xml:space="preserve">В августе каждый педагог сделал для себя выводы по использованию тех или иных платформ и методов, выделяя плюсы и минусы, и на предстоящем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августовском </w:t>
      </w:r>
      <w:r w:rsidR="005B4A10">
        <w:rPr>
          <w:rFonts w:ascii="Times New Roman" w:hAnsi="Times New Roman" w:cs="Times New Roman"/>
          <w:color w:val="000000"/>
          <w:sz w:val="28"/>
          <w:szCs w:val="28"/>
        </w:rPr>
        <w:t>педсовете это будет один из основных вопросов.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03"/>
        <w:gridCol w:w="2977"/>
        <w:gridCol w:w="3429"/>
      </w:tblGrid>
      <w:tr w:rsidR="00690A78" w:rsidRPr="00690A78" w:rsidTr="00690A78">
        <w:trPr>
          <w:trHeight w:val="197"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spacing w:line="197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lang w:eastAsia="ru-RU"/>
              </w:rPr>
              <w:t xml:space="preserve">Используемые платформы и сервисы </w:t>
            </w:r>
          </w:p>
        </w:tc>
        <w:tc>
          <w:tcPr>
            <w:tcW w:w="1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spacing w:line="197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lang w:eastAsia="ru-RU"/>
              </w:rPr>
              <w:t xml:space="preserve">Плюсы </w:t>
            </w:r>
          </w:p>
        </w:tc>
        <w:tc>
          <w:tcPr>
            <w:tcW w:w="1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spacing w:line="197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lang w:eastAsia="ru-RU"/>
              </w:rPr>
              <w:t xml:space="preserve">Минусы </w:t>
            </w:r>
          </w:p>
        </w:tc>
      </w:tr>
      <w:tr w:rsidR="00690A78" w:rsidRPr="00690A78" w:rsidTr="00690A78">
        <w:trPr>
          <w:trHeight w:val="888"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spacing w:line="276" w:lineRule="auto"/>
              <w:rPr>
                <w:rFonts w:ascii="Arial" w:eastAsia="Times New Roman" w:hAnsi="Arial" w:cs="Arial"/>
                <w:lang w:eastAsia="ru-RU"/>
              </w:rPr>
            </w:pPr>
            <w:hyperlink r:id="rId6" w:history="1">
              <w:r w:rsidRPr="00690A78">
                <w:rPr>
                  <w:rFonts w:ascii="Times New Roman" w:eastAsia="Calibri" w:hAnsi="Times New Roman" w:cs="Times New Roman"/>
                  <w:color w:val="0000FF"/>
                  <w:kern w:val="24"/>
                  <w:u w:val="single"/>
                  <w:lang w:eastAsia="ru-RU"/>
                </w:rPr>
                <w:t>https://edu.skysmart.ru/student/vanigakaku</w:t>
              </w:r>
            </w:hyperlink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 xml:space="preserve"> (Интерактивная тетрадь «</w:t>
            </w:r>
            <w:proofErr w:type="spellStart"/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val="en-US" w:eastAsia="ru-RU"/>
              </w:rPr>
              <w:t>Skysmart</w:t>
            </w:r>
            <w:proofErr w:type="spellEnd"/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)</w:t>
            </w:r>
          </w:p>
        </w:tc>
        <w:tc>
          <w:tcPr>
            <w:tcW w:w="1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spacing w:line="276" w:lineRule="auto"/>
              <w:rPr>
                <w:rFonts w:ascii="Arial" w:eastAsia="Times New Roman" w:hAnsi="Arial" w:cs="Arial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 xml:space="preserve">Возможность составления как тематических тестов, так и заданий, связанных с подготовкой к </w:t>
            </w:r>
            <w:proofErr w:type="gramStart"/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КР</w:t>
            </w:r>
            <w:proofErr w:type="gramEnd"/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, ГИА.  Лёгкая и быстрая  форма проверки. Ученик  учитель сразу видят результат.</w:t>
            </w:r>
          </w:p>
        </w:tc>
        <w:tc>
          <w:tcPr>
            <w:tcW w:w="1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spacing w:line="276" w:lineRule="auto"/>
              <w:rPr>
                <w:rFonts w:ascii="Arial" w:eastAsia="Times New Roman" w:hAnsi="Arial" w:cs="Arial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Есть ошибки в ответах. Сервис «капризный»  в смысле открытия-закрытия заданий. Открыл посмотреть, сколько заданий прислал учитель, чтобы решить позже, можешь и не вернуться. А в графе «% решения» и «отметка» может быть уже 0 и 2. Т.е. не до конца продуманный сервис.</w:t>
            </w:r>
          </w:p>
        </w:tc>
      </w:tr>
      <w:tr w:rsidR="00690A78" w:rsidRPr="00690A78" w:rsidTr="00690A78">
        <w:trPr>
          <w:trHeight w:val="789"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spacing w:line="276" w:lineRule="auto"/>
              <w:rPr>
                <w:rFonts w:ascii="Arial" w:eastAsia="Times New Roman" w:hAnsi="Arial" w:cs="Arial"/>
                <w:lang w:eastAsia="ru-RU"/>
              </w:rPr>
            </w:pPr>
            <w:hyperlink r:id="rId7" w:history="1">
              <w:r w:rsidRPr="00690A78">
                <w:rPr>
                  <w:rFonts w:ascii="Times New Roman" w:eastAsia="Calibri" w:hAnsi="Times New Roman" w:cs="Times New Roman"/>
                  <w:color w:val="0000FF"/>
                  <w:kern w:val="24"/>
                  <w:u w:val="single"/>
                  <w:lang w:eastAsia="ru-RU"/>
                </w:rPr>
                <w:t>https://rus5-vpr.sdamgia.ru</w:t>
              </w:r>
            </w:hyperlink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. («Решу ВПР»)</w:t>
            </w:r>
          </w:p>
        </w:tc>
        <w:tc>
          <w:tcPr>
            <w:tcW w:w="1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spacing w:line="276" w:lineRule="auto"/>
              <w:rPr>
                <w:rFonts w:ascii="Arial" w:eastAsia="Times New Roman" w:hAnsi="Arial" w:cs="Arial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Есть статистика по каждому ученику. Можно выполнять РНО, составлять индивидуальные задания для отработки «западающих» тем, составлять контрольные или домашние работы, используя задания разного уровня сложности.</w:t>
            </w:r>
          </w:p>
        </w:tc>
        <w:tc>
          <w:tcPr>
            <w:tcW w:w="1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spacing w:line="276" w:lineRule="auto"/>
              <w:rPr>
                <w:rFonts w:ascii="Arial" w:eastAsia="Times New Roman" w:hAnsi="Arial" w:cs="Arial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Встречаются устаревшие задания. Невозможно контролировать степень самостоятельности, остается надежда на высокую сознательность выпускника.</w:t>
            </w:r>
          </w:p>
        </w:tc>
      </w:tr>
      <w:tr w:rsidR="00690A78" w:rsidRPr="00690A78" w:rsidTr="00690A78">
        <w:trPr>
          <w:trHeight w:val="789"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spacing w:line="276" w:lineRule="auto"/>
              <w:rPr>
                <w:rFonts w:ascii="Arial" w:eastAsia="Times New Roman" w:hAnsi="Arial" w:cs="Arial"/>
                <w:lang w:eastAsia="ru-RU"/>
              </w:rPr>
            </w:pPr>
            <w:hyperlink r:id="rId8" w:history="1">
              <w:r w:rsidRPr="00690A78">
                <w:rPr>
                  <w:rFonts w:ascii="Times New Roman" w:eastAsia="Calibri" w:hAnsi="Times New Roman" w:cs="Times New Roman"/>
                  <w:color w:val="0000FF"/>
                  <w:kern w:val="24"/>
                  <w:u w:val="single"/>
                  <w:lang w:eastAsia="ru-RU"/>
                </w:rPr>
                <w:t>https://rus-oge.sdamgia.ru</w:t>
              </w:r>
            </w:hyperlink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. («Решу ОГЭ»)</w:t>
            </w:r>
          </w:p>
        </w:tc>
        <w:tc>
          <w:tcPr>
            <w:tcW w:w="1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spacing w:line="276" w:lineRule="auto"/>
              <w:rPr>
                <w:rFonts w:ascii="Arial" w:eastAsia="Times New Roman" w:hAnsi="Arial" w:cs="Arial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Есть статистика по каждому ученику. Можно выполнять РНО, составлять индивидуальные задания для отработки «западающих» тем, составлять контрольные или домашние работы, используя задания разного уровня сложности.</w:t>
            </w:r>
          </w:p>
        </w:tc>
        <w:tc>
          <w:tcPr>
            <w:tcW w:w="1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spacing w:line="276" w:lineRule="auto"/>
              <w:rPr>
                <w:rFonts w:ascii="Arial" w:eastAsia="Times New Roman" w:hAnsi="Arial" w:cs="Arial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Встречаются устаревшие задания. Невозможно контролировать степень самостоятельности, остается надежда на высокую сознательность выпускника.</w:t>
            </w:r>
          </w:p>
        </w:tc>
      </w:tr>
      <w:tr w:rsidR="00690A78" w:rsidRPr="00690A78" w:rsidTr="00690A78">
        <w:trPr>
          <w:trHeight w:val="789"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</w:pPr>
            <w:hyperlink r:id="rId9" w:history="1">
              <w:r w:rsidRPr="00690A78">
                <w:rPr>
                  <w:rStyle w:val="a3"/>
                  <w:rFonts w:ascii="Times New Roman" w:eastAsia="Calibri" w:hAnsi="Times New Roman" w:cs="Times New Roman"/>
                  <w:kern w:val="24"/>
                  <w:lang w:eastAsia="ru-RU"/>
                </w:rPr>
                <w:t>https://rus-ege.sdamgia.ru</w:t>
              </w:r>
            </w:hyperlink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>.  («Решу ЕГЭ»)</w:t>
            </w:r>
          </w:p>
        </w:tc>
        <w:tc>
          <w:tcPr>
            <w:tcW w:w="1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Есть статистика по каждому ученику. Можно выполнять РНО, составлять индивидуальные задания для отработки «западающих» тем, составлять контрольные или домашние работы, используя задания разного уровня сложности. Есть возможность  работать в режиме заданного времени, использовать опцию «Пояснение» при ошибке.</w:t>
            </w: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 xml:space="preserve"> Доступная теория в текстовом виде.</w:t>
            </w:r>
          </w:p>
        </w:tc>
        <w:tc>
          <w:tcPr>
            <w:tcW w:w="1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Встречаются устаревшие задания. Невозможно контролировать степень самостоятельности, остается надежда на высокую сознательность выпускника.</w:t>
            </w:r>
          </w:p>
        </w:tc>
      </w:tr>
      <w:tr w:rsidR="00690A78" w:rsidRPr="00690A78" w:rsidTr="00690A78">
        <w:trPr>
          <w:trHeight w:val="789"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</w:pPr>
            <w:hyperlink r:id="rId10" w:history="1">
              <w:r w:rsidRPr="00690A78">
                <w:rPr>
                  <w:rStyle w:val="a3"/>
                  <w:rFonts w:ascii="Times New Roman" w:eastAsia="Calibri" w:hAnsi="Times New Roman" w:cs="Times New Roman"/>
                  <w:kern w:val="24"/>
                  <w:lang w:eastAsia="ru-RU"/>
                </w:rPr>
                <w:t>https://obrazovaka.ru/test/sudba-cheloveka-s-otvetami-po-rasskazu-sholohova.html</w:t>
              </w:r>
            </w:hyperlink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 xml:space="preserve"> (Тесты по литературным произведениям и русскому языку)      </w:t>
            </w:r>
          </w:p>
        </w:tc>
        <w:tc>
          <w:tcPr>
            <w:tcW w:w="1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Много разных  тестов по предметам. Есть возможность сразу узнать свой результат.</w:t>
            </w:r>
          </w:p>
        </w:tc>
        <w:tc>
          <w:tcPr>
            <w:tcW w:w="1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 xml:space="preserve">Вопросы можно проработать несколько раз и получить хороший результат. Совесть </w:t>
            </w:r>
            <w:proofErr w:type="gramStart"/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обучающегося</w:t>
            </w:r>
            <w:proofErr w:type="gramEnd"/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 xml:space="preserve"> – главный судья. </w:t>
            </w:r>
          </w:p>
        </w:tc>
      </w:tr>
      <w:tr w:rsidR="00690A78" w:rsidRPr="00690A78" w:rsidTr="00690A78">
        <w:trPr>
          <w:trHeight w:val="789"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</w:pPr>
            <w:hyperlink r:id="rId11" w:history="1">
              <w:r w:rsidRPr="00690A78">
                <w:rPr>
                  <w:rStyle w:val="a3"/>
                  <w:rFonts w:ascii="Times New Roman" w:eastAsia="Calibri" w:hAnsi="Times New Roman" w:cs="Times New Roman"/>
                  <w:kern w:val="24"/>
                  <w:lang w:eastAsia="ru-RU"/>
                </w:rPr>
                <w:t>https://onlinetestpad.com</w:t>
              </w:r>
            </w:hyperlink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>.  (Конструктор тестов по литературе)</w:t>
            </w:r>
          </w:p>
        </w:tc>
        <w:tc>
          <w:tcPr>
            <w:tcW w:w="1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Сервис бесплатный</w:t>
            </w:r>
          </w:p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Не надо ничего устанавливать</w:t>
            </w:r>
          </w:p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Хорошие вопросы для тестирования</w:t>
            </w:r>
          </w:p>
        </w:tc>
        <w:tc>
          <w:tcPr>
            <w:tcW w:w="1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 xml:space="preserve">Есть реклама, не соответствующая возрасту </w:t>
            </w:r>
            <w:proofErr w:type="gramStart"/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обучающихся</w:t>
            </w:r>
            <w:proofErr w:type="gramEnd"/>
          </w:p>
        </w:tc>
      </w:tr>
      <w:tr w:rsidR="00690A78" w:rsidRPr="00690A78" w:rsidTr="00690A78">
        <w:trPr>
          <w:trHeight w:val="789"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</w:pPr>
            <w:hyperlink r:id="rId12" w:history="1">
              <w:r w:rsidRPr="00690A78">
                <w:rPr>
                  <w:rStyle w:val="a3"/>
                  <w:rFonts w:ascii="Times New Roman" w:eastAsia="Calibri" w:hAnsi="Times New Roman" w:cs="Times New Roman"/>
                  <w:kern w:val="24"/>
                  <w:lang w:eastAsia="ru-RU"/>
                </w:rPr>
                <w:t>https://resh.edu.ru</w:t>
              </w:r>
            </w:hyperlink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>. (РЭШ)</w:t>
            </w:r>
          </w:p>
        </w:tc>
        <w:tc>
          <w:tcPr>
            <w:tcW w:w="1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Много </w:t>
            </w:r>
            <w:proofErr w:type="spellStart"/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видеоуроков</w:t>
            </w:r>
            <w:proofErr w:type="spellEnd"/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 по темам. Каждый урок снабжен определенным количеством дополнительных материалов, краткими конспектами, а также проверочными и контрольными работами по каждой теме.</w:t>
            </w:r>
          </w:p>
        </w:tc>
        <w:tc>
          <w:tcPr>
            <w:tcW w:w="1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Есть неточности и некорректные вопросы (иногда повторяющиеся) в формулировке заданий и при объяснении материала.       Кроме того, есть кнопка "показать результаты", при нажатии на которую, можно сразу же увидеть правильный ответ, а сказать учителю, что все сделал сам. Платформа годится лишь для закрепления материала или для  использования в классе, под присмотром учителя.</w:t>
            </w:r>
          </w:p>
        </w:tc>
      </w:tr>
      <w:tr w:rsidR="00690A78" w:rsidRPr="00690A78" w:rsidTr="00690A78">
        <w:trPr>
          <w:trHeight w:val="789"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</w:pPr>
            <w:hyperlink r:id="rId13" w:history="1">
              <w:r w:rsidRPr="00690A78">
                <w:rPr>
                  <w:rStyle w:val="a3"/>
                  <w:rFonts w:ascii="Times New Roman" w:eastAsia="Calibri" w:hAnsi="Times New Roman" w:cs="Times New Roman"/>
                  <w:kern w:val="24"/>
                  <w:lang w:eastAsia="ru-RU"/>
                </w:rPr>
                <w:t>https://infourok.ru</w:t>
              </w:r>
            </w:hyperlink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>. (</w:t>
            </w:r>
            <w:proofErr w:type="spellStart"/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>Инфоурок</w:t>
            </w:r>
            <w:proofErr w:type="spellEnd"/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>)</w:t>
            </w:r>
          </w:p>
        </w:tc>
        <w:tc>
          <w:tcPr>
            <w:tcW w:w="1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 xml:space="preserve">Интересные и информативные видео </w:t>
            </w:r>
            <w:proofErr w:type="gramStart"/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для</w:t>
            </w:r>
            <w:proofErr w:type="gramEnd"/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 xml:space="preserve"> обучающихся.</w:t>
            </w: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ab/>
              <w:t xml:space="preserve"> </w:t>
            </w:r>
          </w:p>
        </w:tc>
        <w:tc>
          <w:tcPr>
            <w:tcW w:w="1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Много платного материала. Не ко всему желаемому есть доступ.</w:t>
            </w:r>
          </w:p>
        </w:tc>
      </w:tr>
      <w:tr w:rsidR="00690A78" w:rsidRPr="00690A78" w:rsidTr="00690A78">
        <w:trPr>
          <w:trHeight w:val="789"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</w:pPr>
            <w:hyperlink r:id="rId14" w:history="1">
              <w:proofErr w:type="gramStart"/>
              <w:r w:rsidRPr="00690A78">
                <w:rPr>
                  <w:rStyle w:val="a3"/>
                  <w:rFonts w:ascii="Times New Roman" w:eastAsia="Calibri" w:hAnsi="Times New Roman" w:cs="Times New Roman"/>
                  <w:kern w:val="24"/>
                  <w:lang w:eastAsia="ru-RU"/>
                </w:rPr>
                <w:t>https://yandex.ru/tutor/subject</w:t>
              </w:r>
            </w:hyperlink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>. («Яндекс.</w:t>
            </w:r>
            <w:proofErr w:type="gramEnd"/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 xml:space="preserve"> </w:t>
            </w:r>
            <w:proofErr w:type="gramStart"/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>Репетитор»)</w:t>
            </w:r>
            <w:proofErr w:type="gramEnd"/>
          </w:p>
        </w:tc>
        <w:tc>
          <w:tcPr>
            <w:tcW w:w="1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Разнообразные задания в соответствии с ЕГЭ; возможность работы в режиме реального времени и отслеживания ошибок.</w:t>
            </w:r>
          </w:p>
        </w:tc>
        <w:tc>
          <w:tcPr>
            <w:tcW w:w="1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Нет теоретической базы для ученика для отработки пробелов.</w:t>
            </w:r>
          </w:p>
        </w:tc>
      </w:tr>
      <w:tr w:rsidR="00690A78" w:rsidRPr="00690A78" w:rsidTr="00690A78">
        <w:trPr>
          <w:trHeight w:val="789"/>
        </w:trPr>
        <w:tc>
          <w:tcPr>
            <w:tcW w:w="1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</w:pPr>
            <w:hyperlink r:id="rId15" w:history="1">
              <w:r w:rsidRPr="00690A78">
                <w:rPr>
                  <w:rStyle w:val="a3"/>
                  <w:rFonts w:ascii="Times New Roman" w:eastAsia="Calibri" w:hAnsi="Times New Roman" w:cs="Times New Roman"/>
                  <w:kern w:val="24"/>
                  <w:lang w:eastAsia="ru-RU"/>
                </w:rPr>
                <w:t>https://education.yandex.ru/home</w:t>
              </w:r>
            </w:hyperlink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>. («</w:t>
            </w:r>
            <w:proofErr w:type="spellStart"/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>Яндекс</w:t>
            </w:r>
            <w:proofErr w:type="gramStart"/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>.У</w:t>
            </w:r>
            <w:proofErr w:type="gramEnd"/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>чебник</w:t>
            </w:r>
            <w:proofErr w:type="spellEnd"/>
            <w:r w:rsidRPr="00690A78">
              <w:rPr>
                <w:rFonts w:ascii="Times New Roman" w:eastAsia="Calibri" w:hAnsi="Times New Roman" w:cs="Times New Roman"/>
                <w:color w:val="0000FF"/>
                <w:kern w:val="24"/>
                <w:u w:val="single"/>
                <w:lang w:eastAsia="ru-RU"/>
              </w:rPr>
              <w:t>.»)</w:t>
            </w:r>
          </w:p>
        </w:tc>
        <w:tc>
          <w:tcPr>
            <w:tcW w:w="1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Удобно работать индивидуально. Просто применять в работе. Есть статистика по каждому ученику.</w:t>
            </w:r>
          </w:p>
        </w:tc>
        <w:tc>
          <w:tcPr>
            <w:tcW w:w="1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:rsidR="00690A78" w:rsidRPr="00690A78" w:rsidRDefault="00690A78" w:rsidP="00690A78">
            <w:pPr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</w:pPr>
            <w:r w:rsidRPr="00690A78">
              <w:rPr>
                <w:rFonts w:ascii="Times New Roman" w:eastAsia="Calibri" w:hAnsi="Times New Roman" w:cs="Times New Roman"/>
                <w:color w:val="000000"/>
                <w:kern w:val="24"/>
                <w:lang w:eastAsia="ru-RU"/>
              </w:rPr>
              <w:t>Невозможность использования в других классах, кроме 5.</w:t>
            </w:r>
          </w:p>
        </w:tc>
      </w:tr>
    </w:tbl>
    <w:p w:rsidR="00ED6A12" w:rsidRDefault="00ED6A12" w:rsidP="00E24ACC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4A10" w:rsidRPr="005B4A10" w:rsidRDefault="005B4A10" w:rsidP="00E24ACC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4A10">
        <w:rPr>
          <w:rFonts w:ascii="Times New Roman" w:hAnsi="Times New Roman"/>
          <w:sz w:val="28"/>
          <w:szCs w:val="28"/>
        </w:rPr>
        <w:t xml:space="preserve">Самым сложным для работы оказался </w:t>
      </w:r>
      <w:r w:rsidRPr="005B4A10">
        <w:rPr>
          <w:rFonts w:ascii="Times New Roman" w:hAnsi="Times New Roman"/>
          <w:b/>
          <w:sz w:val="28"/>
          <w:szCs w:val="28"/>
        </w:rPr>
        <w:t xml:space="preserve">Мыслительный </w:t>
      </w:r>
      <w:r w:rsidRPr="005B4A10">
        <w:rPr>
          <w:rFonts w:ascii="Times New Roman" w:hAnsi="Times New Roman"/>
          <w:sz w:val="28"/>
          <w:szCs w:val="28"/>
        </w:rPr>
        <w:t>цифровой разрыв</w:t>
      </w:r>
      <w:r w:rsidR="009602C0">
        <w:rPr>
          <w:rFonts w:ascii="Times New Roman" w:hAnsi="Times New Roman"/>
          <w:sz w:val="28"/>
          <w:szCs w:val="28"/>
        </w:rPr>
        <w:t xml:space="preserve">, при котором </w:t>
      </w:r>
      <w:r w:rsidRPr="005B4A10">
        <w:rPr>
          <w:rFonts w:ascii="Times New Roman" w:hAnsi="Times New Roman"/>
          <w:sz w:val="28"/>
          <w:szCs w:val="28"/>
        </w:rPr>
        <w:t xml:space="preserve">нет </w:t>
      </w:r>
      <w:proofErr w:type="gramStart"/>
      <w:r w:rsidRPr="005B4A10">
        <w:rPr>
          <w:rFonts w:ascii="Times New Roman" w:hAnsi="Times New Roman"/>
          <w:sz w:val="28"/>
          <w:szCs w:val="28"/>
        </w:rPr>
        <w:t>понимания</w:t>
      </w:r>
      <w:proofErr w:type="gramEnd"/>
      <w:r w:rsidRPr="005B4A10">
        <w:rPr>
          <w:rFonts w:ascii="Times New Roman" w:hAnsi="Times New Roman"/>
          <w:sz w:val="28"/>
          <w:szCs w:val="28"/>
        </w:rPr>
        <w:t xml:space="preserve"> зачем и как использовать цифровые технологии</w:t>
      </w:r>
      <w:r>
        <w:rPr>
          <w:rFonts w:ascii="Times New Roman" w:hAnsi="Times New Roman"/>
          <w:sz w:val="28"/>
          <w:szCs w:val="28"/>
        </w:rPr>
        <w:t>.</w:t>
      </w:r>
    </w:p>
    <w:p w:rsidR="00D17DD7" w:rsidRDefault="005B4A10" w:rsidP="005B4A1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42CA">
        <w:rPr>
          <w:rFonts w:ascii="Times New Roman" w:hAnsi="Times New Roman" w:cs="Times New Roman"/>
          <w:color w:val="000000"/>
          <w:sz w:val="28"/>
          <w:szCs w:val="28"/>
        </w:rPr>
        <w:t xml:space="preserve">Внедрение информационных технологий в качестве процесса дистанционного обучения является большим подспорьем для </w:t>
      </w:r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r w:rsidRPr="009042CA">
        <w:rPr>
          <w:rFonts w:ascii="Times New Roman" w:hAnsi="Times New Roman" w:cs="Times New Roman"/>
          <w:color w:val="000000"/>
          <w:sz w:val="28"/>
          <w:szCs w:val="28"/>
        </w:rPr>
        <w:t xml:space="preserve"> старших классов, для выпускников, поскольку этим ребятам в ближайшем будущем предстоит переходить на следующ</w:t>
      </w:r>
      <w:r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Pr="009042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уров</w:t>
      </w:r>
      <w:r w:rsidRPr="009042CA">
        <w:rPr>
          <w:rFonts w:ascii="Times New Roman" w:hAnsi="Times New Roman" w:cs="Times New Roman"/>
          <w:color w:val="000000"/>
          <w:sz w:val="28"/>
          <w:szCs w:val="28"/>
        </w:rPr>
        <w:t>ень образования, а именно в техникумы, колледжи, ВУЗы, в которых структура получения знаний иная, нежели в школе.</w:t>
      </w:r>
      <w:r w:rsidRPr="005B4A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42CA">
        <w:rPr>
          <w:rFonts w:ascii="Times New Roman" w:hAnsi="Times New Roman" w:cs="Times New Roman"/>
          <w:color w:val="000000"/>
          <w:sz w:val="28"/>
          <w:szCs w:val="28"/>
        </w:rPr>
        <w:t>Там нет учителей, которые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«разжевывают материал и кладут тебе в рот»</w:t>
      </w:r>
      <w:r w:rsidRPr="009042CA">
        <w:rPr>
          <w:rFonts w:ascii="Times New Roman" w:hAnsi="Times New Roman" w:cs="Times New Roman"/>
          <w:color w:val="000000"/>
          <w:sz w:val="28"/>
          <w:szCs w:val="28"/>
        </w:rPr>
        <w:t xml:space="preserve">, а работа преподавателей заключается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тьюторстве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модераторстве</w:t>
      </w:r>
      <w:proofErr w:type="spellEnd"/>
      <w:r w:rsidRPr="009042C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718C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A718C2" w:rsidRPr="009042CA">
        <w:rPr>
          <w:rFonts w:ascii="Times New Roman" w:hAnsi="Times New Roman" w:cs="Times New Roman"/>
          <w:color w:val="000000"/>
          <w:sz w:val="28"/>
          <w:szCs w:val="28"/>
        </w:rPr>
        <w:t>бучающиеся уже в школе могут начать готовиться к углубленному самостоятельному поиску и обработке информации, начинают ориентироваться в ресурсах, становятся более самостоятельными в плане самоорганизации и самоконтроля.</w:t>
      </w:r>
    </w:p>
    <w:p w:rsidR="009602C0" w:rsidRDefault="009602C0" w:rsidP="005B4A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Учителя, преодолевшие два первых разрыва, работают сейчас над тем, чтобы совместить в себе три категории «учителя будущего»:</w:t>
      </w:r>
    </w:p>
    <w:p w:rsidR="009602C0" w:rsidRPr="009602C0" w:rsidRDefault="009602C0" w:rsidP="005B4A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02C0">
        <w:rPr>
          <w:rFonts w:ascii="Times New Roman" w:hAnsi="Times New Roman" w:cs="Times New Roman"/>
          <w:b/>
          <w:sz w:val="28"/>
          <w:szCs w:val="28"/>
        </w:rPr>
        <w:t>тьютор</w:t>
      </w:r>
      <w:proofErr w:type="spellEnd"/>
      <w:r w:rsidRPr="009602C0">
        <w:rPr>
          <w:rFonts w:ascii="Times New Roman" w:hAnsi="Times New Roman" w:cs="Times New Roman"/>
          <w:sz w:val="28"/>
          <w:szCs w:val="28"/>
        </w:rPr>
        <w:t xml:space="preserve"> отвечает за выбор учеником набора и степени глубины, изучаемых им предметов, его профессиональную ориентацию, индивидуальное воспитание и развитие в соответствии с особенностями личности ребенка. </w:t>
      </w:r>
    </w:p>
    <w:p w:rsidR="009602C0" w:rsidRPr="009602C0" w:rsidRDefault="009602C0" w:rsidP="005B4A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2C0">
        <w:rPr>
          <w:rFonts w:ascii="Times New Roman" w:hAnsi="Times New Roman" w:cs="Times New Roman"/>
          <w:b/>
          <w:sz w:val="28"/>
          <w:szCs w:val="28"/>
        </w:rPr>
        <w:t>Модератор</w:t>
      </w:r>
      <w:r w:rsidRPr="009602C0">
        <w:rPr>
          <w:rFonts w:ascii="Times New Roman" w:hAnsi="Times New Roman" w:cs="Times New Roman"/>
          <w:sz w:val="28"/>
          <w:szCs w:val="28"/>
        </w:rPr>
        <w:t xml:space="preserve"> создает и управляет образовательными программами и проектами, рассчитанными на совместную работу детей (возможно класса или отдельной группы). </w:t>
      </w:r>
    </w:p>
    <w:p w:rsidR="00D17DD7" w:rsidRPr="009602C0" w:rsidRDefault="009602C0" w:rsidP="005B4A1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2C0">
        <w:rPr>
          <w:rFonts w:ascii="Times New Roman" w:hAnsi="Times New Roman" w:cs="Times New Roman"/>
          <w:b/>
          <w:sz w:val="28"/>
          <w:szCs w:val="28"/>
        </w:rPr>
        <w:t>Корректировщик</w:t>
      </w:r>
      <w:r w:rsidRPr="009602C0">
        <w:rPr>
          <w:rFonts w:ascii="Times New Roman" w:hAnsi="Times New Roman" w:cs="Times New Roman"/>
          <w:sz w:val="28"/>
          <w:szCs w:val="28"/>
        </w:rPr>
        <w:t xml:space="preserve"> систематизирует образовательное пространство, предотвращает и решает возникающие в нем проблемы. Работает с детьми с ограниченными возможностями и сложными детьми, с </w:t>
      </w:r>
      <w:proofErr w:type="spellStart"/>
      <w:r w:rsidRPr="009602C0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9602C0">
        <w:rPr>
          <w:rFonts w:ascii="Times New Roman" w:hAnsi="Times New Roman" w:cs="Times New Roman"/>
          <w:sz w:val="28"/>
          <w:szCs w:val="28"/>
        </w:rPr>
        <w:t xml:space="preserve"> поведением.</w:t>
      </w:r>
    </w:p>
    <w:p w:rsidR="009602C0" w:rsidRDefault="00BE702E" w:rsidP="005B4A1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Учителя, работающие в выпускных классах</w:t>
      </w:r>
      <w:r w:rsidR="0031226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совершенствуются, </w:t>
      </w:r>
      <w:r w:rsidR="00312269">
        <w:rPr>
          <w:rFonts w:ascii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единяя в себе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модератора, корректировщика и учителя.</w:t>
      </w:r>
      <w:r w:rsidR="00A71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4436C" w:rsidRDefault="00A718C2" w:rsidP="005B4A1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Отдельным учителям удалось преодолеть все цифровые разрывы, стать «учителем будущего», добившись высоких результатов на ЕГЭ:</w:t>
      </w:r>
    </w:p>
    <w:p w:rsidR="00A718C2" w:rsidRDefault="00A718C2" w:rsidP="005B4A1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Ефимова Е.В., учитель русского языка и литературы: 3 100-балльника, 9 человек выше 90 баллов, средний балл по классу – 92,8.</w:t>
      </w:r>
    </w:p>
    <w:p w:rsidR="00A718C2" w:rsidRDefault="00A31A67" w:rsidP="005B4A1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Шеина Э.М., учитель русского языка и литературы: 1 100-балльник, 3 человека выше 90 баллов, средний балл по классу – 83.</w:t>
      </w:r>
    </w:p>
    <w:p w:rsidR="00A31A67" w:rsidRDefault="00A31A67" w:rsidP="005B4A1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Что в среднем по школе выше результата 2018-2019 года на 10,4 балла.</w:t>
      </w:r>
    </w:p>
    <w:p w:rsidR="00A31A67" w:rsidRDefault="00A31A67" w:rsidP="005B4A1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Морозова С.Ю., учитель математики: средний балл по классу – 74,2, что выше прошлого года на 1,7.</w:t>
      </w:r>
    </w:p>
    <w:p w:rsidR="00D4776E" w:rsidRDefault="00D4776E" w:rsidP="00D4776E">
      <w:pPr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Информатика, учитель Тимофеева Е.Ю., средний балл – 75,3. Самый высокий результат в городе по информатике – 96 баллов.</w:t>
      </w:r>
    </w:p>
    <w:p w:rsidR="00A718C2" w:rsidRDefault="00A31A67" w:rsidP="00BE702E">
      <w:pPr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По истории 2 ребенка по 98 баллов (учителя: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И.А.,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Чучук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В.В.)</w:t>
      </w:r>
    </w:p>
    <w:p w:rsidR="00A31A67" w:rsidRDefault="00A31A67" w:rsidP="00BE702E">
      <w:pPr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Обществознание 5 человек выше 90 баллов (учителя: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И.А.,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Чучук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В.В.)</w:t>
      </w:r>
      <w:r w:rsidR="007D24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лучший результат – 97 баллов.</w:t>
      </w:r>
    </w:p>
    <w:p w:rsidR="00A31A67" w:rsidRDefault="00A31A67" w:rsidP="00BE702E">
      <w:pPr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Английский язык, учитель </w:t>
      </w:r>
      <w:r w:rsidR="00477A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Сушкова Е.Е., 3 человека выше 90 баллов, средний балл 87,7, что на 4,7 балла выше предыдущего года.</w:t>
      </w:r>
    </w:p>
    <w:p w:rsidR="005B4A10" w:rsidRPr="00BE702E" w:rsidRDefault="00BE702E" w:rsidP="00BE702E">
      <w:pPr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E70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Цифра действительно во многом помогает, но полностью переходить на цифровое образование, </w:t>
      </w:r>
      <w:proofErr w:type="gramStart"/>
      <w:r w:rsidRPr="00BE70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заменяя педагогов на роботов</w:t>
      </w:r>
      <w:proofErr w:type="gramEnd"/>
      <w:r w:rsidRPr="00BE70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компьютеры, не стоит. Когда цифра и педагог работают сообща, и помогают обучающимся, это куда более плодотворно, чем полностью переходить на онлайн обучение.</w:t>
      </w:r>
    </w:p>
    <w:p w:rsidR="009042CA" w:rsidRDefault="009042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24ACC" w:rsidRDefault="00E24ACC" w:rsidP="00E24ACC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896442" w:rsidRDefault="00896442" w:rsidP="0089644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2CA" w:rsidRPr="009042CA" w:rsidRDefault="009042C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042CA" w:rsidRPr="009042CA" w:rsidSect="00F13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47221"/>
    <w:multiLevelType w:val="multilevel"/>
    <w:tmpl w:val="37C86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4F6AB9"/>
    <w:multiLevelType w:val="multilevel"/>
    <w:tmpl w:val="115C6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2CA"/>
    <w:rsid w:val="00024D80"/>
    <w:rsid w:val="0004436C"/>
    <w:rsid w:val="00127FBE"/>
    <w:rsid w:val="0021659B"/>
    <w:rsid w:val="00217EAD"/>
    <w:rsid w:val="00290138"/>
    <w:rsid w:val="002F3DFE"/>
    <w:rsid w:val="00312269"/>
    <w:rsid w:val="00325982"/>
    <w:rsid w:val="00347C17"/>
    <w:rsid w:val="00396000"/>
    <w:rsid w:val="00437BDA"/>
    <w:rsid w:val="00477A82"/>
    <w:rsid w:val="00482975"/>
    <w:rsid w:val="004F7A22"/>
    <w:rsid w:val="00581565"/>
    <w:rsid w:val="005B4A10"/>
    <w:rsid w:val="00614251"/>
    <w:rsid w:val="00690A78"/>
    <w:rsid w:val="007D245C"/>
    <w:rsid w:val="00824115"/>
    <w:rsid w:val="00896442"/>
    <w:rsid w:val="009042CA"/>
    <w:rsid w:val="00956626"/>
    <w:rsid w:val="009602C0"/>
    <w:rsid w:val="00A31A67"/>
    <w:rsid w:val="00A718C2"/>
    <w:rsid w:val="00B15B82"/>
    <w:rsid w:val="00B957DF"/>
    <w:rsid w:val="00B968BE"/>
    <w:rsid w:val="00BE65E5"/>
    <w:rsid w:val="00BE702E"/>
    <w:rsid w:val="00C8605E"/>
    <w:rsid w:val="00D17DD7"/>
    <w:rsid w:val="00D4776E"/>
    <w:rsid w:val="00DD667D"/>
    <w:rsid w:val="00E24ACC"/>
    <w:rsid w:val="00ED2045"/>
    <w:rsid w:val="00ED6A12"/>
    <w:rsid w:val="00F13D26"/>
    <w:rsid w:val="00F9450C"/>
    <w:rsid w:val="00FA54C7"/>
    <w:rsid w:val="00FA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2C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964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C8605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90A7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2C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964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860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9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-oge.sdamgia.ru/" TargetMode="External"/><Relationship Id="rId13" Type="http://schemas.openxmlformats.org/officeDocument/2006/relationships/hyperlink" Target="https://infourok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s5-vpr.sdamgia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edu.skysmart.ru/student/vanigakaku" TargetMode="External"/><Relationship Id="rId11" Type="http://schemas.openxmlformats.org/officeDocument/2006/relationships/hyperlink" Target="https://onlinetestpad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ducation.yandex.ru/home" TargetMode="External"/><Relationship Id="rId10" Type="http://schemas.openxmlformats.org/officeDocument/2006/relationships/hyperlink" Target="https://obrazovaka.ru/test/sudba-cheloveka-s-otvetami-po-rasskazu-sholohov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-ege.sdamgia.ru/" TargetMode="External"/><Relationship Id="rId14" Type="http://schemas.openxmlformats.org/officeDocument/2006/relationships/hyperlink" Target="https://yandex.ru/tutor/subjec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5</Pages>
  <Words>1651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16</cp:revision>
  <cp:lastPrinted>2020-08-24T16:39:00Z</cp:lastPrinted>
  <dcterms:created xsi:type="dcterms:W3CDTF">2020-08-19T13:56:00Z</dcterms:created>
  <dcterms:modified xsi:type="dcterms:W3CDTF">2020-08-26T17:13:00Z</dcterms:modified>
</cp:coreProperties>
</file>